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56CC" w14:textId="383D6805" w:rsidR="00EA7DA4" w:rsidRPr="00EA7DA4" w:rsidRDefault="00485FBC" w:rsidP="00EA7DA4">
      <w:pPr>
        <w:pStyle w:val="Ttulo1"/>
        <w:jc w:val="center"/>
        <w:rPr>
          <w:rFonts w:ascii="Montserrat" w:hAnsi="Montserrat"/>
          <w:b/>
          <w:bCs/>
          <w:sz w:val="48"/>
          <w:szCs w:val="48"/>
        </w:rPr>
      </w:pPr>
      <w:r>
        <w:rPr>
          <w:rFonts w:ascii="Montserrat" w:hAnsi="Montserrat"/>
          <w:b/>
          <w:bCs/>
          <w:sz w:val="48"/>
          <w:szCs w:val="48"/>
        </w:rPr>
        <w:t>Asociación Española de la Industria de los Semiconductores</w:t>
      </w:r>
    </w:p>
    <w:p w14:paraId="37F3834D" w14:textId="6882B921" w:rsidR="000B1871" w:rsidRDefault="00FD41FE" w:rsidP="000B1871">
      <w:pPr>
        <w:pStyle w:val="Ttulo1"/>
        <w:jc w:val="center"/>
        <w:rPr>
          <w:rFonts w:ascii="Montserrat" w:hAnsi="Montserrat"/>
          <w:b/>
          <w:bCs/>
        </w:rPr>
      </w:pPr>
      <w:r>
        <w:rPr>
          <w:rFonts w:ascii="Montserrat" w:hAnsi="Montserrat"/>
          <w:b/>
          <w:bCs/>
        </w:rPr>
        <w:t>Pie de publicación</w:t>
      </w:r>
    </w:p>
    <w:p w14:paraId="2EF1C030" w14:textId="77777777" w:rsidR="000B1871" w:rsidRDefault="000B1871" w:rsidP="000B1871"/>
    <w:p w14:paraId="7D866305" w14:textId="77777777" w:rsidR="000B1871" w:rsidRPr="000B1871" w:rsidRDefault="000B1871" w:rsidP="000B1871">
      <w:pPr>
        <w:rPr>
          <w:rFonts w:ascii="Open Sans" w:hAnsi="Open Sans" w:cs="Open Sans"/>
        </w:rPr>
      </w:pPr>
    </w:p>
    <w:p w14:paraId="105E175C" w14:textId="46F8C585" w:rsidR="000B1871" w:rsidRPr="000B1871" w:rsidRDefault="000B1871" w:rsidP="000B1871">
      <w:pPr>
        <w:jc w:val="both"/>
        <w:rPr>
          <w:rFonts w:ascii="Open Sans" w:hAnsi="Open Sans" w:cs="Open Sans"/>
        </w:rPr>
      </w:pPr>
      <w:r w:rsidRPr="000B1871">
        <w:rPr>
          <w:rFonts w:ascii="Open Sans" w:hAnsi="Open Sans" w:cs="Open Sans"/>
        </w:rPr>
        <w:t>AESEMI es la Asociación Española de la Industria de los Semiconductores, entidad que representa a las principales empresas españolas dedicadas al diseño microelectrónico y a la manufactura de semiconductores.</w:t>
      </w:r>
    </w:p>
    <w:p w14:paraId="5ADAF231" w14:textId="603CC4EE" w:rsidR="000B1871" w:rsidRPr="000B1871" w:rsidRDefault="000B1871" w:rsidP="000B1871">
      <w:pPr>
        <w:jc w:val="both"/>
        <w:rPr>
          <w:rFonts w:ascii="Open Sans" w:hAnsi="Open Sans" w:cs="Open Sans"/>
        </w:rPr>
      </w:pPr>
      <w:r w:rsidRPr="000B1871">
        <w:rPr>
          <w:rFonts w:ascii="Open Sans" w:hAnsi="Open Sans" w:cs="Open Sans"/>
        </w:rPr>
        <w:t>La Asociación se fundó a finales del pasado año 2021, motivada por la gran necesidad de proporcionar al sector una entidad propia que canalizara la voz de la industria en un contexto en el que los semiconductores se han convertido en un activo estratégico del que dependen industrias fundamentales para la Unión Europea.</w:t>
      </w:r>
    </w:p>
    <w:p w14:paraId="3ACE6126" w14:textId="1C8A3245" w:rsidR="00542836" w:rsidRPr="000B1871" w:rsidRDefault="000B1871" w:rsidP="000B1871">
      <w:pPr>
        <w:jc w:val="both"/>
        <w:rPr>
          <w:rFonts w:ascii="Open Sans" w:hAnsi="Open Sans" w:cs="Open Sans"/>
        </w:rPr>
      </w:pPr>
      <w:r w:rsidRPr="000B1871">
        <w:rPr>
          <w:rFonts w:ascii="Open Sans" w:hAnsi="Open Sans" w:cs="Open Sans"/>
        </w:rPr>
        <w:t>El objetivo de nuestra asociación es dar visibilidad a todas las empresas que forman parte del ecosistema tecnológico de los semiconductores en España. Gracias a la labor de AESEMI, se impulsa no solo el crecimiento de la industria, si no que se genera un beneficio transversal que revierte en nuestra economía, y en los compromisos de descarbonización y digitalización.</w:t>
      </w:r>
    </w:p>
    <w:p w14:paraId="06EB5CD0" w14:textId="77777777" w:rsidR="001B00A0" w:rsidRPr="000B1871" w:rsidRDefault="001B00A0" w:rsidP="001B00A0">
      <w:pPr>
        <w:jc w:val="both"/>
        <w:rPr>
          <w:rFonts w:ascii="Open Sans" w:hAnsi="Open Sans" w:cs="Open Sans"/>
        </w:rPr>
      </w:pPr>
    </w:p>
    <w:sectPr w:rsidR="001B00A0" w:rsidRPr="000B1871" w:rsidSect="00343AE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96AD" w14:textId="77777777" w:rsidR="00B1663E" w:rsidRDefault="00B1663E" w:rsidP="00EA7DA4">
      <w:pPr>
        <w:spacing w:after="0" w:line="240" w:lineRule="auto"/>
      </w:pPr>
      <w:r>
        <w:separator/>
      </w:r>
    </w:p>
  </w:endnote>
  <w:endnote w:type="continuationSeparator" w:id="0">
    <w:p w14:paraId="1CE0D0EB" w14:textId="77777777" w:rsidR="00B1663E" w:rsidRDefault="00B1663E" w:rsidP="00EA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5409" w14:textId="77777777" w:rsidR="001323F6" w:rsidRDefault="001323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5365" w14:textId="77777777" w:rsidR="001323F6" w:rsidRDefault="001323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F346" w14:textId="77777777" w:rsidR="001323F6" w:rsidRDefault="00132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9D10" w14:textId="77777777" w:rsidR="00B1663E" w:rsidRDefault="00B1663E" w:rsidP="00EA7DA4">
      <w:pPr>
        <w:spacing w:after="0" w:line="240" w:lineRule="auto"/>
      </w:pPr>
      <w:r>
        <w:separator/>
      </w:r>
    </w:p>
  </w:footnote>
  <w:footnote w:type="continuationSeparator" w:id="0">
    <w:p w14:paraId="386AAE61" w14:textId="77777777" w:rsidR="00B1663E" w:rsidRDefault="00B1663E" w:rsidP="00EA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513F" w14:textId="77FDAD2A" w:rsidR="002B21E5" w:rsidRDefault="000B1871">
    <w:pPr>
      <w:pStyle w:val="Encabezado"/>
    </w:pPr>
    <w:r>
      <w:rPr>
        <w:noProof/>
      </w:rPr>
      <w:pict w14:anchorId="59E90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40844" o:spid="_x0000_s1032" type="#_x0000_t75" style="position:absolute;margin-left:0;margin-top:0;width:595.5pt;height:842.25pt;z-index:-251657216;mso-position-horizontal:center;mso-position-horizontal-relative:margin;mso-position-vertical:center;mso-position-vertical-relative:margin" o:allowincell="f">
          <v:imagedata r:id="rId1" o:title="Diapositiva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1489" w14:textId="5C48E14E" w:rsidR="00EA7DA4" w:rsidRDefault="000B1871">
    <w:pPr>
      <w:pStyle w:val="Encabezado"/>
    </w:pPr>
    <w:r>
      <w:rPr>
        <w:noProof/>
      </w:rPr>
      <w:pict w14:anchorId="72F85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40845" o:spid="_x0000_s1033" type="#_x0000_t75" style="position:absolute;margin-left:0;margin-top:0;width:595.5pt;height:842.25pt;z-index:-251656192;mso-position-horizontal:center;mso-position-horizontal-relative:margin;mso-position-vertical:center;mso-position-vertical-relative:margin" o:allowincell="f">
          <v:imagedata r:id="rId1" o:title="Diapositiva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F05A" w14:textId="09F069B3" w:rsidR="002B21E5" w:rsidRDefault="000B1871">
    <w:pPr>
      <w:pStyle w:val="Encabezado"/>
    </w:pPr>
    <w:r>
      <w:rPr>
        <w:noProof/>
      </w:rPr>
      <w:pict w14:anchorId="6713A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40843" o:spid="_x0000_s1031" type="#_x0000_t75" style="position:absolute;margin-left:0;margin-top:0;width:595.5pt;height:842.25pt;z-index:-251658240;mso-position-horizontal:center;mso-position-horizontal-relative:margin;mso-position-vertical:center;mso-position-vertical-relative:margin" o:allowincell="f">
          <v:imagedata r:id="rId1" o:title="Diapositiva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0A15"/>
    <w:multiLevelType w:val="hybridMultilevel"/>
    <w:tmpl w:val="06B46AE6"/>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 w15:restartNumberingAfterBreak="0">
    <w:nsid w:val="505D528F"/>
    <w:multiLevelType w:val="hybridMultilevel"/>
    <w:tmpl w:val="D8E4571C"/>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num w:numId="1" w16cid:durableId="1478572799">
    <w:abstractNumId w:val="0"/>
  </w:num>
  <w:num w:numId="2" w16cid:durableId="836729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A4"/>
    <w:rsid w:val="000133B3"/>
    <w:rsid w:val="00044094"/>
    <w:rsid w:val="000639EC"/>
    <w:rsid w:val="000B1871"/>
    <w:rsid w:val="001323F6"/>
    <w:rsid w:val="001B00A0"/>
    <w:rsid w:val="001C70E3"/>
    <w:rsid w:val="001F7C86"/>
    <w:rsid w:val="002B21E5"/>
    <w:rsid w:val="00343AE3"/>
    <w:rsid w:val="00485FBC"/>
    <w:rsid w:val="00542836"/>
    <w:rsid w:val="005C6E88"/>
    <w:rsid w:val="006367B2"/>
    <w:rsid w:val="007D21AC"/>
    <w:rsid w:val="009300CE"/>
    <w:rsid w:val="00A2050D"/>
    <w:rsid w:val="00B1663E"/>
    <w:rsid w:val="00B17E92"/>
    <w:rsid w:val="00B63610"/>
    <w:rsid w:val="00C131A9"/>
    <w:rsid w:val="00CD3DC6"/>
    <w:rsid w:val="00D367CB"/>
    <w:rsid w:val="00E45C6F"/>
    <w:rsid w:val="00EA7DA4"/>
    <w:rsid w:val="00EC61CF"/>
    <w:rsid w:val="00F638D2"/>
    <w:rsid w:val="00F953B5"/>
    <w:rsid w:val="00FD41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955F1"/>
  <w15:chartTrackingRefBased/>
  <w15:docId w15:val="{6918BB63-F841-4771-BCB4-AFDE5F09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7D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0440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7D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7DA4"/>
  </w:style>
  <w:style w:type="paragraph" w:styleId="Piedepgina">
    <w:name w:val="footer"/>
    <w:basedOn w:val="Normal"/>
    <w:link w:val="PiedepginaCar"/>
    <w:uiPriority w:val="99"/>
    <w:unhideWhenUsed/>
    <w:rsid w:val="00EA7D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7DA4"/>
  </w:style>
  <w:style w:type="character" w:customStyle="1" w:styleId="Ttulo1Car">
    <w:name w:val="Título 1 Car"/>
    <w:basedOn w:val="Fuentedeprrafopredeter"/>
    <w:link w:val="Ttulo1"/>
    <w:uiPriority w:val="9"/>
    <w:rsid w:val="00EA7DA4"/>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17E92"/>
    <w:pPr>
      <w:ind w:left="720"/>
      <w:contextualSpacing/>
    </w:pPr>
  </w:style>
  <w:style w:type="character" w:customStyle="1" w:styleId="Ttulo3Car">
    <w:name w:val="Título 3 Car"/>
    <w:basedOn w:val="Fuentedeprrafopredeter"/>
    <w:link w:val="Ttulo3"/>
    <w:uiPriority w:val="9"/>
    <w:semiHidden/>
    <w:rsid w:val="000440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d54629-f305-40cb-8e79-0f56ad15dd69">
      <Terms xmlns="http://schemas.microsoft.com/office/infopath/2007/PartnerControls"/>
    </lcf76f155ced4ddcb4097134ff3c332f>
    <TaxCatchAll xmlns="6e022b93-6538-4005-82c2-cb1f2f6e07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B3DCB81F5B14458566B8505737F509" ma:contentTypeVersion="10" ma:contentTypeDescription="Create a new document." ma:contentTypeScope="" ma:versionID="d3e07e302572a9ab8c56e7566ee079e4">
  <xsd:schema xmlns:xsd="http://www.w3.org/2001/XMLSchema" xmlns:xs="http://www.w3.org/2001/XMLSchema" xmlns:p="http://schemas.microsoft.com/office/2006/metadata/properties" xmlns:ns2="63d54629-f305-40cb-8e79-0f56ad15dd69" xmlns:ns3="6e022b93-6538-4005-82c2-cb1f2f6e078c" targetNamespace="http://schemas.microsoft.com/office/2006/metadata/properties" ma:root="true" ma:fieldsID="6caf69adc7c8d1e7ac0b2807488fe083" ns2:_="" ns3:_="">
    <xsd:import namespace="63d54629-f305-40cb-8e79-0f56ad15dd69"/>
    <xsd:import namespace="6e022b93-6538-4005-82c2-cb1f2f6e0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54629-f305-40cb-8e79-0f56ad15d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32716f-e644-4490-80ed-d0744062505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22b93-6538-4005-82c2-cb1f2f6e078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7532e86-706c-4c06-846c-b0204a65a8c2}" ma:internalName="TaxCatchAll" ma:showField="CatchAllData" ma:web="6e022b93-6538-4005-82c2-cb1f2f6e0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EA67A-6E7B-40F5-9979-973924F299CA}">
  <ds:schemaRefs>
    <ds:schemaRef ds:uri="http://schemas.microsoft.com/sharepoint/v3/contenttype/forms"/>
  </ds:schemaRefs>
</ds:datastoreItem>
</file>

<file path=customXml/itemProps2.xml><?xml version="1.0" encoding="utf-8"?>
<ds:datastoreItem xmlns:ds="http://schemas.openxmlformats.org/officeDocument/2006/customXml" ds:itemID="{8D11F43C-D42A-4EFD-B882-63255800E6A2}">
  <ds:schemaRefs>
    <ds:schemaRef ds:uri="http://schemas.microsoft.com/office/2006/metadata/properties"/>
    <ds:schemaRef ds:uri="http://schemas.microsoft.com/office/infopath/2007/PartnerControls"/>
    <ds:schemaRef ds:uri="63d54629-f305-40cb-8e79-0f56ad15dd69"/>
    <ds:schemaRef ds:uri="6e022b93-6538-4005-82c2-cb1f2f6e078c"/>
  </ds:schemaRefs>
</ds:datastoreItem>
</file>

<file path=customXml/itemProps3.xml><?xml version="1.0" encoding="utf-8"?>
<ds:datastoreItem xmlns:ds="http://schemas.openxmlformats.org/officeDocument/2006/customXml" ds:itemID="{621C1759-418B-43E0-BF6E-BA70ED61D0FA}"/>
</file>

<file path=docMetadata/LabelInfo.xml><?xml version="1.0" encoding="utf-8"?>
<clbl:labelList xmlns:clbl="http://schemas.microsoft.com/office/2020/mipLabelMetadata">
  <clbl:label id="{72f46fc9-b57d-4030-936a-1f3c4e6b7779}" enabled="0" method="" siteId="{72f46fc9-b57d-4030-936a-1f3c4e6b7779}" removed="1"/>
</clbl:labelList>
</file>

<file path=docProps/app.xml><?xml version="1.0" encoding="utf-8"?>
<Properties xmlns="http://schemas.openxmlformats.org/officeDocument/2006/extended-properties" xmlns:vt="http://schemas.openxmlformats.org/officeDocument/2006/docPropsVTypes">
  <Template>Normal</Template>
  <TotalTime>129</TotalTime>
  <Pages>1</Pages>
  <Words>151</Words>
  <Characters>831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Gabarron</dc:creator>
  <cp:keywords/>
  <dc:description/>
  <cp:lastModifiedBy>Alfonso Gabarrón</cp:lastModifiedBy>
  <cp:revision>11</cp:revision>
  <dcterms:created xsi:type="dcterms:W3CDTF">2022-07-13T08:31:00Z</dcterms:created>
  <dcterms:modified xsi:type="dcterms:W3CDTF">2022-09-05T07:29:00Z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0x0101006EB3DCB81F5B14458566B8505737F509</vt:lpwstr>
  </property>
  <property fmtid="{D5CDD505-2E9C-101B-9397-08002B2CF9AE}" pid="3" name="MediaServiceImageTags">
    <vt:lpwstr/>
  </property>
</Properties>
</file>